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7365D"/>
          <w:sz w:val="44"/>
        </w:rPr>
        <w:t>CULTURA TÉCNICA</w:t>
      </w:r>
    </w:p>
    <w:p>
      <w:pPr>
        <w:jc w:val="center"/>
      </w:pPr>
      <w:r>
        <w:rPr>
          <w:b/>
          <w:color w:val="C6A15B"/>
          <w:sz w:val="18"/>
        </w:rPr>
        <w:t>ENGENHARIA • SEGURANÇA DO TRABALHO • CONSULTORIA</w:t>
      </w:r>
    </w:p>
    <w:p/>
    <w:p>
      <w:pPr>
        <w:jc w:val="center"/>
      </w:pPr>
      <w:r>
        <w:rPr>
          <w:b/>
          <w:color w:val="17365D"/>
          <w:sz w:val="38"/>
        </w:rPr>
        <w:t>LAUDO TÉCNICO DE INSALUBRIDADE</w:t>
      </w:r>
    </w:p>
    <w:p>
      <w:pPr>
        <w:jc w:val="center"/>
      </w:pPr>
      <w:r>
        <w:rPr>
          <w:i/>
          <w:sz w:val="22"/>
        </w:rPr>
        <w:t>Modelo estruturado para avaliação conforme NR-15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17365D"/>
          </w:tcPr>
          <w:p>
            <w:r>
              <w:rPr>
                <w:b/>
                <w:color w:val="FFFFFF"/>
                <w:sz w:val="18"/>
              </w:rPr>
              <w:t>CONTRATANTE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[RAZÃO SOCIAL / NOME]</w:t>
            </w:r>
          </w:p>
        </w:tc>
      </w:tr>
      <w:tr>
        <w:tc>
          <w:tcPr>
            <w:tcW w:type="dxa" w:w="4968"/>
            <w:shd w:fill="17365D"/>
          </w:tcPr>
          <w:p>
            <w:r>
              <w:rPr>
                <w:b/>
                <w:color w:val="FFFFFF"/>
                <w:sz w:val="18"/>
              </w:rPr>
              <w:t>ESTABELECIMENTO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[ENDEREÇO / UNIDADE]</w:t>
            </w:r>
          </w:p>
        </w:tc>
      </w:tr>
      <w:tr>
        <w:tc>
          <w:tcPr>
            <w:tcW w:type="dxa" w:w="4968"/>
            <w:shd w:fill="17365D"/>
          </w:tcPr>
          <w:p>
            <w:r>
              <w:rPr>
                <w:b/>
                <w:color w:val="FFFFFF"/>
                <w:sz w:val="18"/>
              </w:rPr>
              <w:t>IDENTIFICAÇÃO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[CÓDIGO • REVISÃO • DATA]</w:t>
            </w:r>
          </w:p>
        </w:tc>
      </w:tr>
    </w:tbl>
    <w:p/>
    <w:p>
      <w:pPr>
        <w:jc w:val="center"/>
      </w:pPr>
      <w:r>
        <w:rPr>
          <w:b/>
          <w:color w:val="B40000"/>
          <w:sz w:val="16"/>
        </w:rPr>
        <w:t>MODELO DEMONSTRATIVO EDITÁVEL — NÃO UTILIZAR SEM INSPEÇÃO, DADOS REAIS E VALIDAÇÃO TÉCNICA.</w:t>
      </w:r>
    </w:p>
    <w:p>
      <w:r>
        <w:br w:type="page"/>
      </w:r>
    </w:p>
    <w:p>
      <w:pPr>
        <w:pStyle w:val="Heading1"/>
      </w:pPr>
      <w:r>
        <w:t>1. IDENTIFICAÇÃO DO OBJETO</w:t>
      </w:r>
    </w:p>
    <w:p>
      <w:r>
        <w:t>Empresa: [razão social] • CNPJ/CPF: [ ] • CNAE: [ ] • Grau de risco: [ ]</w:t>
      </w:r>
    </w:p>
    <w:p>
      <w:r>
        <w:t>Unidade/setor: [ ] • Endereço: [ ] • Data(s) da avaliação: [ ]</w:t>
      </w:r>
    </w:p>
    <w:p>
      <w:r>
        <w:t>Função(ões)/GHE: [ ] • Número de trabalhadores abrangidos: [ ] • Jornada: [ ]</w:t>
      </w:r>
    </w:p>
    <w:p>
      <w:pPr>
        <w:pStyle w:val="Heading1"/>
      </w:pPr>
      <w:r>
        <w:t>2. OBJETIVO E ESCOPO</w:t>
      </w:r>
    </w:p>
    <w:p>
      <w:r>
        <w:t>Avaliar tecnicamente as condições de trabalho e a eventual caracterização de exposição a agentes físicos, químicos ou biológicos, nos limites do objeto contratado e conforme legislação aplicável. Delimitar setores, funções, tarefas, períodos e grupos efetivamente avaliados.</w:t>
      </w:r>
    </w:p>
    <w:p>
      <w:pPr>
        <w:pStyle w:val="Heading1"/>
      </w:pPr>
      <w:r>
        <w:t>3. REFERÊNCIAS NORMATIVAS</w:t>
      </w:r>
    </w:p>
    <w:p>
      <w:r>
        <w:t>Conferir na data de emissão, conforme aplicabilidade: CLT, arts. 189 a 195; NR-15 e anexos pertinentes; NR-01; NR-06; NR-07; NR-09; normas de higiene ocupacional da Fundacentro (NHO) pertinentes; legislação previdenciária quando o escopo também exigir análise previdenciária. Registrar versões, portarias e critérios efetivamente utilizados.</w:t>
      </w:r>
    </w:p>
    <w:p>
      <w:pPr>
        <w:pStyle w:val="Heading1"/>
      </w:pPr>
      <w:r>
        <w:t>4. METODOLOGIA E CRITÉRIOS</w:t>
      </w:r>
    </w:p>
    <w:p>
      <w:r>
        <w:t>Descrever inspeção, entrevistas, observação das tarefas, análise documental, estratégia de amostragem, grupos homogêneos, duração e representatividade das avaliações. Para cada agente, indicar método, instrumento, fabricante/modelo, número de série, faixa, resolução, certificado de calibração, datas de calibração e verificações de campo. Não inserir resultados estimados.</w:t>
      </w:r>
    </w:p>
    <w:p>
      <w:pPr>
        <w:pStyle w:val="Heading1"/>
      </w:pPr>
      <w:r>
        <w:t>5. CARACTERIZAÇÃO DO AMBIENTE E DAS ATIVIDADES</w:t>
      </w:r>
    </w:p>
    <w:p>
      <w:r>
        <w:t>Processo produtivo: [ ]</w:t>
      </w:r>
    </w:p>
    <w:p>
      <w:r>
        <w:t>Ambientes e layout: [ ]</w:t>
      </w:r>
    </w:p>
    <w:p>
      <w:r>
        <w:t>Descrição detalhada das tarefas habituais e eventuais: [ ]</w:t>
      </w:r>
    </w:p>
    <w:p>
      <w:r>
        <w:t>Matérias-primas, produtos, equipamentos e ferramentas: [ ]</w:t>
      </w:r>
    </w:p>
    <w:p>
      <w:r>
        <w:t>Frequência, duração e vias de exposição: [ ]</w:t>
      </w:r>
    </w:p>
    <w:p>
      <w:r>
        <w:t>Medidas de proteção coletiva, administrativas e individuais: [ ]</w:t>
      </w:r>
    </w:p>
    <w:p>
      <w:pPr>
        <w:pStyle w:val="Heading1"/>
      </w:pPr>
      <w:r>
        <w:t>6. IDENTIFICAÇÃO E AVALIAÇÃO DOS AGENTES</w:t>
      </w:r>
    </w:p>
    <w:p>
      <w:r>
        <w:t>Para cada agente avaliado, preencher: agente/fonte; anexo da NR-15 aplicável; tarefa e trabalhador exposto; avaliação qualitativa ou quantitativa; método; resultados e unidades; limite/critério normativo; tempo de exposição; incertezas/limitações; medidas de controle; conclusão técnica fundamentada. Inserir tabela individual por agente.</w:t>
      </w:r>
    </w:p>
    <w:p>
      <w:pPr>
        <w:pStyle w:val="Heading1"/>
      </w:pPr>
      <w:r>
        <w:t>7. EQUIPAMENTOS E RASTREABILIDADE</w:t>
      </w:r>
    </w:p>
    <w:p>
      <w:r>
        <w:t>Equipamento: [ ] • Fabricante/modelo: [ ] • Nº série: [ ] • Certificado: [ ] • Validade: [ ]</w:t>
      </w:r>
    </w:p>
    <w:p>
      <w:r>
        <w:t>Configuração e parâmetros: [ ] • Data/hora: [ ] • Responsável pela medição: [ ]</w:t>
      </w:r>
    </w:p>
    <w:p>
      <w:pPr>
        <w:pStyle w:val="Heading1"/>
      </w:pPr>
      <w:r>
        <w:t>8. MEDIDAS DE CONTROLE E EFICÁCIA</w:t>
      </w:r>
    </w:p>
    <w:p>
      <w:r>
        <w:t>Descrever hierarquia de controles: eliminação/substituição, proteção coletiva, medidas administrativas e EPI. Para EPI, verificar adequação, CA válido na época, fornecimento, treinamento, uso, higienização, manutenção e registros. Não presumir neutralização apenas pela existência de EPI.</w:t>
      </w:r>
    </w:p>
    <w:p>
      <w:pPr>
        <w:pStyle w:val="Heading1"/>
      </w:pPr>
      <w:r>
        <w:t>9. ANÁLISE TÉCNICA E CONCLUSÃO</w:t>
      </w:r>
    </w:p>
    <w:p>
      <w:r>
        <w:t>Conclusão por função/GHE e por agente: [caracterizado / não caracterizado / inconclusivo, com justificativa]. Indicar o enquadramento específico no anexo aplicável, grau quando previsto e período abrangido. Diferenciar resultado técnico da decisão administrativa/judicial sobre pagamento do adicional. Não emitir conclusão genérica sem demonstrar os elementos técnicos.</w:t>
      </w:r>
    </w:p>
    <w:p>
      <w:pPr>
        <w:pStyle w:val="Heading1"/>
      </w:pPr>
      <w:r>
        <w:t>10. LIMITAÇÕES E PREMISSAS</w:t>
      </w:r>
    </w:p>
    <w:p>
      <w:r>
        <w:t>Registrar áreas não acessadas, documentos não apresentados, mudanças de processo, amostras não representativas, sazonalidade, restrições operacionais e quaisquer condições que limitem a conclusão.</w:t>
      </w:r>
    </w:p>
    <w:p>
      <w:pPr>
        <w:pStyle w:val="Heading1"/>
      </w:pPr>
      <w:r>
        <w:t>11. RECOMENDAÇÕES E PLANO DE AÇÃO</w:t>
      </w:r>
    </w:p>
    <w:p>
      <w:r>
        <w:t>Ação recomendada | Prioridade | Responsável | Prazo | Evidência de conclusão</w:t>
      </w:r>
    </w:p>
    <w:p>
      <w:r>
        <w:t>[preencher conforme achados e hierarquia de controles]</w:t>
      </w:r>
    </w:p>
    <w:p>
      <w:pPr>
        <w:pStyle w:val="Heading1"/>
      </w:pPr>
      <w:r>
        <w:t>CONTROLE DE REVISÕES</w:t>
      </w:r>
    </w:p>
    <w:p>
      <w:r>
        <w:t>Rev. | Data | Descrição da alteração | Elaborado por | Aprovado por</w:t>
      </w:r>
    </w:p>
    <w:p>
      <w:r>
        <w:t>[00] | [dd/mm/aaaa] | Emissão inicial | [nome] | [nome]</w:t>
      </w:r>
    </w:p>
    <w:p>
      <w:pPr>
        <w:pStyle w:val="Heading1"/>
      </w:pPr>
      <w:r>
        <w:t>ANEXOS E REGISTROS</w:t>
      </w:r>
    </w:p>
    <w:p>
      <w:r>
        <w:t>Anexar somente evidências pertinentes e autorizadas: registros fotográficos, croquis, certificados de calibração, fichas de campo, documentos de processo, inventários, FDS/FISPQ, entrevistas e demais evidências. Identificar cada anexo, data, local e autoria.</w:t>
      </w:r>
    </w:p>
    <w:p>
      <w:pPr>
        <w:pStyle w:val="Heading1"/>
      </w:pPr>
      <w:r>
        <w:t>RESPONSABILIDADE TÉCNICA E ASSINATURAS</w:t>
      </w:r>
    </w:p>
    <w:p>
      <w:r>
        <w:t>Responsável técnico: Flávio José da Silva</w:t>
      </w:r>
    </w:p>
    <w:p>
      <w:r>
        <w:t>Título profissional: Engenheiro de Segurança do Trabalho</w:t>
      </w:r>
    </w:p>
    <w:p>
      <w:r>
        <w:t>CREA-MS: 8.764/D [confirmar situação cadastral e atribuições para o objeto]</w:t>
      </w:r>
    </w:p>
    <w:p>
      <w:r>
        <w:t>ART: [número / data / situação]</w:t>
      </w:r>
    </w:p>
    <w:p>
      <w:r>
        <w:t>Assinatura: [assinatura eletrônica ou física]</w:t>
      </w:r>
    </w:p>
    <w:p>
      <w:r>
        <w:t>Representante da contratante: [nome / cargo / assinatura]</w:t>
      </w:r>
    </w:p>
    <w:p>
      <w:r>
        <w:t>A emissão final depende de vistoria, dados rastreáveis, análise normativa vigente, atribuições profissionais e registro de ART quando aplicável.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80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Cultura Técnica • Flávio José da Silva • CREA-MS 8.764/D •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C6A15B"/>
        <w:sz w:val="16"/>
      </w:rPr>
      <w:t>CULTURA TÉCNICA  |  MODELO TÉCNICO CONTROLADO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